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2" w:rsidRPr="003B522E" w:rsidRDefault="00CA4BDA" w:rsidP="003B522E">
      <w:pPr>
        <w:pStyle w:val="NoSpacing"/>
        <w:jc w:val="center"/>
        <w:rPr>
          <w:b/>
          <w:sz w:val="48"/>
          <w:szCs w:val="48"/>
        </w:rPr>
      </w:pPr>
      <w:r w:rsidRPr="003B522E">
        <w:rPr>
          <w:b/>
          <w:sz w:val="48"/>
          <w:szCs w:val="48"/>
        </w:rPr>
        <w:t>Results</w:t>
      </w:r>
      <w:r w:rsidR="00561E84" w:rsidRPr="003B522E">
        <w:rPr>
          <w:b/>
          <w:sz w:val="48"/>
          <w:szCs w:val="48"/>
        </w:rPr>
        <w:t xml:space="preserve">: </w:t>
      </w:r>
      <w:r w:rsidR="00B80A0B">
        <w:rPr>
          <w:b/>
          <w:sz w:val="48"/>
          <w:szCs w:val="48"/>
        </w:rPr>
        <w:t>Staff F</w:t>
      </w:r>
      <w:r w:rsidR="00561E84" w:rsidRPr="003B522E">
        <w:rPr>
          <w:b/>
          <w:sz w:val="48"/>
          <w:szCs w:val="48"/>
        </w:rPr>
        <w:t xml:space="preserve">amily Nights </w:t>
      </w:r>
      <w:r w:rsidR="00B80A0B">
        <w:rPr>
          <w:b/>
          <w:sz w:val="48"/>
          <w:szCs w:val="48"/>
        </w:rPr>
        <w:t>Survey</w:t>
      </w:r>
    </w:p>
    <w:p w:rsidR="00E37809" w:rsidRPr="003B522E" w:rsidRDefault="00013857" w:rsidP="00CA4B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Total number of responders: 5</w:t>
      </w:r>
    </w:p>
    <w:p w:rsidR="00CA4BDA" w:rsidRPr="003B522E" w:rsidRDefault="00E37809" w:rsidP="00CA4BDA">
      <w:pPr>
        <w:jc w:val="center"/>
        <w:rPr>
          <w:b/>
        </w:rPr>
      </w:pPr>
      <w:r w:rsidRPr="003B522E">
        <w:rPr>
          <w:b/>
        </w:rPr>
        <w:t>***Please note: on questions where “other” is an option, I’ve summarized some that have been taken into account but may have revealed the identity of the person who responded</w:t>
      </w:r>
      <w:r w:rsidR="00235D3C" w:rsidRPr="003B522E">
        <w:rPr>
          <w:b/>
        </w:rPr>
        <w:t>.</w:t>
      </w:r>
    </w:p>
    <w:tbl>
      <w:tblPr>
        <w:tblStyle w:val="TableGrid"/>
        <w:tblpPr w:leftFromText="180" w:rightFromText="180" w:vertAnchor="page" w:horzAnchor="margin" w:tblpY="2836"/>
        <w:tblW w:w="10008" w:type="dxa"/>
        <w:tblLook w:val="04A0"/>
      </w:tblPr>
      <w:tblGrid>
        <w:gridCol w:w="543"/>
        <w:gridCol w:w="9465"/>
      </w:tblGrid>
      <w:tr w:rsidR="00013857" w:rsidTr="00013857">
        <w:tc>
          <w:tcPr>
            <w:tcW w:w="543" w:type="dxa"/>
          </w:tcPr>
          <w:p w:rsidR="00013857" w:rsidRPr="007E307F" w:rsidRDefault="00013857" w:rsidP="00013857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5" w:type="dxa"/>
          </w:tcPr>
          <w:p w:rsidR="00013857" w:rsidRDefault="00013857" w:rsidP="00013857">
            <w:pPr>
              <w:rPr>
                <w:b/>
                <w:sz w:val="24"/>
                <w:szCs w:val="24"/>
              </w:rPr>
            </w:pPr>
            <w:r w:rsidRPr="00C86A78">
              <w:rPr>
                <w:b/>
                <w:sz w:val="24"/>
                <w:szCs w:val="24"/>
              </w:rPr>
              <w:t>What type of "men's" program would you like to see within FRCS?</w:t>
            </w:r>
          </w:p>
          <w:p w:rsidR="00013857" w:rsidRPr="007E307F" w:rsidRDefault="00013857" w:rsidP="00013857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  </w:t>
            </w:r>
            <w:r>
              <w:rPr>
                <w:b/>
                <w:sz w:val="24"/>
                <w:szCs w:val="24"/>
              </w:rPr>
              <w:t>5</w:t>
            </w:r>
            <w:r w:rsidRPr="007E307F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3B522E" w:rsidRPr="00EC0D57" w:rsidRDefault="003B522E" w:rsidP="00561E84">
      <w:pPr>
        <w:pStyle w:val="NoSpacing"/>
        <w:rPr>
          <w:b/>
          <w:sz w:val="8"/>
          <w:szCs w:val="8"/>
        </w:rPr>
      </w:pPr>
    </w:p>
    <w:p w:rsidR="00887A61" w:rsidRPr="00013857" w:rsidRDefault="00887A61" w:rsidP="00561E84">
      <w:pPr>
        <w:pStyle w:val="NoSpacing"/>
        <w:rPr>
          <w:b/>
          <w:sz w:val="8"/>
          <w:szCs w:val="8"/>
        </w:rPr>
      </w:pPr>
    </w:p>
    <w:p w:rsidR="00887A61" w:rsidRPr="00887A61" w:rsidRDefault="00887A61" w:rsidP="00887A61">
      <w:pPr>
        <w:pStyle w:val="NoSpacing"/>
        <w:numPr>
          <w:ilvl w:val="0"/>
          <w:numId w:val="21"/>
        </w:numPr>
        <w:rPr>
          <w:b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honestly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I've not given too much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tought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about the specifics, other than the fact that I'd like to be more involved.</w:t>
      </w:r>
    </w:p>
    <w:p w:rsidR="00887A61" w:rsidRPr="00887A61" w:rsidRDefault="00887A61" w:rsidP="00887A61">
      <w:pPr>
        <w:pStyle w:val="NoSpacing"/>
        <w:numPr>
          <w:ilvl w:val="0"/>
          <w:numId w:val="21"/>
        </w:numPr>
        <w:rPr>
          <w:b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 specific men's program</w:t>
      </w:r>
    </w:p>
    <w:p w:rsidR="00887A61" w:rsidRPr="00887A61" w:rsidRDefault="00887A61" w:rsidP="00887A61">
      <w:pPr>
        <w:pStyle w:val="NoSpacing"/>
        <w:numPr>
          <w:ilvl w:val="0"/>
          <w:numId w:val="21"/>
        </w:numPr>
        <w:rPr>
          <w:b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Day at school. Because of work, there should be something designed for working dads which would make easier our involvement.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any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tahtwould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run from 3PM to 6PM, or maybe from 12PM to 1PM. Such as work in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teh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Library, Gym, front desk, etc.</w:t>
      </w:r>
    </w:p>
    <w:p w:rsidR="00887A61" w:rsidRPr="00887A61" w:rsidRDefault="00887A61" w:rsidP="00887A61">
      <w:pPr>
        <w:pStyle w:val="NoSpacing"/>
        <w:numPr>
          <w:ilvl w:val="0"/>
          <w:numId w:val="21"/>
        </w:numPr>
        <w:rPr>
          <w:b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Provide fun educational experiences to develop skills beyond school subjects.</w:t>
      </w:r>
    </w:p>
    <w:p w:rsidR="00887A61" w:rsidRDefault="00887A61" w:rsidP="00887A61">
      <w:pPr>
        <w:pStyle w:val="NoSpacing"/>
        <w:numPr>
          <w:ilvl w:val="0"/>
          <w:numId w:val="21"/>
        </w:numPr>
        <w:rPr>
          <w:b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 men's program is required. I work long hours and need access/dialog to my son's teachers well outside normal working hours.</w:t>
      </w:r>
    </w:p>
    <w:p w:rsidR="00B80A0B" w:rsidRPr="00887A61" w:rsidRDefault="00B80A0B" w:rsidP="00B80A0B">
      <w:pPr>
        <w:pStyle w:val="NoSpacing"/>
        <w:rPr>
          <w:b/>
          <w:sz w:val="8"/>
          <w:szCs w:val="8"/>
        </w:rPr>
      </w:pPr>
    </w:p>
    <w:tbl>
      <w:tblPr>
        <w:tblStyle w:val="TableGrid"/>
        <w:tblW w:w="10008" w:type="dxa"/>
        <w:tblLook w:val="04A0"/>
      </w:tblPr>
      <w:tblGrid>
        <w:gridCol w:w="556"/>
        <w:gridCol w:w="9452"/>
      </w:tblGrid>
      <w:tr w:rsidR="00013857" w:rsidTr="00013857">
        <w:tc>
          <w:tcPr>
            <w:tcW w:w="556" w:type="dxa"/>
          </w:tcPr>
          <w:p w:rsidR="00013857" w:rsidRPr="007E307F" w:rsidRDefault="00013857" w:rsidP="00CA4BDA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2" w:type="dxa"/>
          </w:tcPr>
          <w:p w:rsidR="00013857" w:rsidRDefault="00013857" w:rsidP="00561E84">
            <w:pPr>
              <w:rPr>
                <w:b/>
                <w:sz w:val="24"/>
                <w:szCs w:val="24"/>
              </w:rPr>
            </w:pPr>
            <w:r w:rsidRPr="00013857">
              <w:rPr>
                <w:b/>
                <w:sz w:val="24"/>
                <w:szCs w:val="24"/>
              </w:rPr>
              <w:t>How do you feel we can make the type of group you are looking for happen?</w:t>
            </w:r>
          </w:p>
          <w:p w:rsidR="00013857" w:rsidRPr="007E307F" w:rsidRDefault="00013857" w:rsidP="00561E84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A4BDA" w:rsidRDefault="001D2A08" w:rsidP="001D2A08">
      <w:pPr>
        <w:pStyle w:val="NoSpacing"/>
        <w:rPr>
          <w:b/>
        </w:rPr>
      </w:pPr>
      <w:r>
        <w:rPr>
          <w:b/>
        </w:rPr>
        <w:t>Other:</w:t>
      </w:r>
    </w:p>
    <w:p w:rsidR="00B80A0B" w:rsidRPr="00013857" w:rsidRDefault="00013857" w:rsidP="00B80A0B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create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group that can positively impact the school, enrich the children and give back to the community.</w:t>
      </w:r>
    </w:p>
    <w:p w:rsidR="00013857" w:rsidRPr="00013857" w:rsidRDefault="00013857" w:rsidP="00B80A0B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I'm probably the wrong person to answer this, but email contact/organization is the best way to coordinate events for me.</w:t>
      </w:r>
    </w:p>
    <w:p w:rsidR="00013857" w:rsidRPr="00013857" w:rsidRDefault="00013857" w:rsidP="00B80A0B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lets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start with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apilot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program, one or two programs, say at noon or afternoon, see how it goes, improve and then expand.</w:t>
      </w:r>
    </w:p>
    <w:p w:rsidR="00013857" w:rsidRPr="00013857" w:rsidRDefault="00013857" w:rsidP="00B80A0B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Look into "how to" seminars done at Home Depot and activities in scouting and other youth groups. Also job shadowing and career days done by the guidance department.</w:t>
      </w:r>
    </w:p>
    <w:p w:rsidR="00013857" w:rsidRPr="00B80A0B" w:rsidRDefault="00013857" w:rsidP="00B80A0B">
      <w:pPr>
        <w:pStyle w:val="ListParagraph"/>
        <w:numPr>
          <w:ilvl w:val="0"/>
          <w:numId w:val="17"/>
        </w:numPr>
        <w:rPr>
          <w:b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Make teachers available once every 2 months or so, after 7 pm.</w:t>
      </w:r>
    </w:p>
    <w:tbl>
      <w:tblPr>
        <w:tblStyle w:val="TableGrid"/>
        <w:tblW w:w="10008" w:type="dxa"/>
        <w:tblLook w:val="04A0"/>
      </w:tblPr>
      <w:tblGrid>
        <w:gridCol w:w="556"/>
        <w:gridCol w:w="6753"/>
        <w:gridCol w:w="1337"/>
        <w:gridCol w:w="1362"/>
      </w:tblGrid>
      <w:tr w:rsidR="009D7C5D" w:rsidRPr="007E307F" w:rsidTr="009D7C5D">
        <w:tc>
          <w:tcPr>
            <w:tcW w:w="558" w:type="dxa"/>
          </w:tcPr>
          <w:p w:rsidR="009D7C5D" w:rsidRPr="007E307F" w:rsidRDefault="009D7C5D" w:rsidP="00CA4BDA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84" w:type="dxa"/>
            <w:gridSpan w:val="2"/>
          </w:tcPr>
          <w:p w:rsidR="00013857" w:rsidRDefault="00013857" w:rsidP="00561E84">
            <w:pPr>
              <w:rPr>
                <w:b/>
                <w:sz w:val="24"/>
                <w:szCs w:val="24"/>
              </w:rPr>
            </w:pPr>
            <w:r w:rsidRPr="00013857">
              <w:rPr>
                <w:b/>
                <w:sz w:val="24"/>
                <w:szCs w:val="24"/>
              </w:rPr>
              <w:t>What time(s) are available to be involved in a "men's club"?</w:t>
            </w:r>
          </w:p>
          <w:p w:rsidR="00235D3C" w:rsidRPr="007E307F" w:rsidRDefault="00561E84" w:rsidP="00561E84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 w:rsidR="00235D3C" w:rsidRPr="007E307F">
              <w:rPr>
                <w:b/>
                <w:sz w:val="24"/>
                <w:szCs w:val="24"/>
              </w:rPr>
              <w:t xml:space="preserve"> </w:t>
            </w:r>
            <w:r w:rsidR="000138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9D7C5D" w:rsidRPr="007E307F" w:rsidRDefault="009D7C5D" w:rsidP="00CA4BDA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sz w:val="24"/>
                <w:szCs w:val="24"/>
              </w:rPr>
              <w:t>Number of Responders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D" w:rsidRPr="007E307F" w:rsidTr="009D7C5D">
        <w:tc>
          <w:tcPr>
            <w:tcW w:w="7398" w:type="dxa"/>
            <w:gridSpan w:val="2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44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266" w:type="dxa"/>
          </w:tcPr>
          <w:p w:rsidR="009D7C5D" w:rsidRPr="007E307F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857" w:rsidRPr="007E307F" w:rsidTr="009D7C5D">
        <w:tc>
          <w:tcPr>
            <w:tcW w:w="7398" w:type="dxa"/>
            <w:gridSpan w:val="2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Bi-Monthly</w:t>
            </w:r>
          </w:p>
        </w:tc>
        <w:tc>
          <w:tcPr>
            <w:tcW w:w="1344" w:type="dxa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266" w:type="dxa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857" w:rsidRPr="007E307F" w:rsidTr="009D7C5D">
        <w:tc>
          <w:tcPr>
            <w:tcW w:w="7398" w:type="dxa"/>
            <w:gridSpan w:val="2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44" w:type="dxa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60.0%</w:t>
            </w:r>
          </w:p>
        </w:tc>
        <w:tc>
          <w:tcPr>
            <w:tcW w:w="1266" w:type="dxa"/>
          </w:tcPr>
          <w:p w:rsidR="00013857" w:rsidRDefault="00013857" w:rsidP="009D7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7C5D" w:rsidRDefault="002D4385" w:rsidP="002D4385">
      <w:pPr>
        <w:pStyle w:val="NoSpacing"/>
        <w:rPr>
          <w:b/>
        </w:rPr>
      </w:pPr>
      <w:r>
        <w:rPr>
          <w:b/>
        </w:rPr>
        <w:t>Other:</w:t>
      </w:r>
    </w:p>
    <w:p w:rsidR="00FD0F40" w:rsidRDefault="00FD0F40" w:rsidP="00FD0F40">
      <w:pPr>
        <w:pStyle w:val="NoSpacing"/>
        <w:ind w:left="720"/>
        <w:rPr>
          <w:b/>
          <w:sz w:val="4"/>
          <w:szCs w:val="4"/>
        </w:rPr>
      </w:pPr>
    </w:p>
    <w:p w:rsidR="00B80A0B" w:rsidRPr="00013857" w:rsidRDefault="00013857" w:rsidP="00B80A0B">
      <w:pPr>
        <w:pStyle w:val="NoSpacing"/>
        <w:numPr>
          <w:ilvl w:val="0"/>
          <w:numId w:val="18"/>
        </w:numPr>
        <w:rPr>
          <w:b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after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school, but could be other times too. Needs to be flexible.</w:t>
      </w:r>
    </w:p>
    <w:p w:rsidR="00013857" w:rsidRPr="00013857" w:rsidRDefault="00013857" w:rsidP="00B80A0B">
      <w:pPr>
        <w:pStyle w:val="NoSpacing"/>
        <w:numPr>
          <w:ilvl w:val="0"/>
          <w:numId w:val="18"/>
        </w:numPr>
        <w:rPr>
          <w:b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shoudl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 able to devote one day a week, we are too many parents!</w:t>
      </w:r>
    </w:p>
    <w:p w:rsidR="00013857" w:rsidRPr="00013857" w:rsidRDefault="00013857" w:rsidP="00B80A0B">
      <w:pPr>
        <w:pStyle w:val="NoSpacing"/>
        <w:numPr>
          <w:ilvl w:val="0"/>
          <w:numId w:val="18"/>
        </w:numPr>
        <w:rPr>
          <w:b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after 7 PM</w:t>
      </w: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Default="00013857" w:rsidP="00013857">
      <w:pPr>
        <w:pStyle w:val="NoSpacing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13857" w:rsidRPr="00B80A0B" w:rsidRDefault="00013857" w:rsidP="00013857">
      <w:pPr>
        <w:pStyle w:val="NoSpacing"/>
        <w:rPr>
          <w:b/>
          <w:sz w:val="18"/>
          <w:szCs w:val="18"/>
        </w:rPr>
      </w:pPr>
    </w:p>
    <w:p w:rsidR="00B80A0B" w:rsidRPr="00013857" w:rsidRDefault="00B80A0B" w:rsidP="00B80A0B">
      <w:pPr>
        <w:pStyle w:val="NoSpacing"/>
        <w:rPr>
          <w:b/>
          <w:sz w:val="8"/>
          <w:szCs w:val="8"/>
        </w:rPr>
      </w:pPr>
    </w:p>
    <w:tbl>
      <w:tblPr>
        <w:tblStyle w:val="TableGrid"/>
        <w:tblW w:w="10008" w:type="dxa"/>
        <w:tblLook w:val="04A0"/>
      </w:tblPr>
      <w:tblGrid>
        <w:gridCol w:w="556"/>
        <w:gridCol w:w="6753"/>
        <w:gridCol w:w="1337"/>
        <w:gridCol w:w="1362"/>
      </w:tblGrid>
      <w:tr w:rsidR="00676574" w:rsidTr="00013857">
        <w:tc>
          <w:tcPr>
            <w:tcW w:w="556" w:type="dxa"/>
          </w:tcPr>
          <w:p w:rsidR="00FD0F40" w:rsidRPr="007E307F" w:rsidRDefault="00FD0F40" w:rsidP="0004359D">
            <w:pPr>
              <w:jc w:val="center"/>
              <w:rPr>
                <w:b/>
                <w:sz w:val="24"/>
                <w:szCs w:val="24"/>
              </w:rPr>
            </w:pPr>
          </w:p>
          <w:p w:rsidR="00676574" w:rsidRPr="007E307F" w:rsidRDefault="00676574" w:rsidP="0004359D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0" w:type="dxa"/>
            <w:gridSpan w:val="2"/>
          </w:tcPr>
          <w:p w:rsidR="00013857" w:rsidRDefault="00013857" w:rsidP="00561E84">
            <w:pPr>
              <w:rPr>
                <w:b/>
                <w:sz w:val="24"/>
                <w:szCs w:val="24"/>
              </w:rPr>
            </w:pPr>
            <w:r w:rsidRPr="00013857">
              <w:rPr>
                <w:b/>
                <w:sz w:val="24"/>
                <w:szCs w:val="24"/>
              </w:rPr>
              <w:t>The following are some suggestions that have been made for a name for the men's group at FRCS. Please let us know if any appeal to you or if you have another suggestion.</w:t>
            </w:r>
          </w:p>
          <w:p w:rsidR="00E37809" w:rsidRPr="007E307F" w:rsidRDefault="00561E84" w:rsidP="00561E84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 w:rsidR="00013857">
              <w:rPr>
                <w:b/>
                <w:sz w:val="24"/>
                <w:szCs w:val="24"/>
              </w:rPr>
              <w:t xml:space="preserve"> 5</w:t>
            </w:r>
            <w:r w:rsidR="00E37809" w:rsidRPr="007E30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676574" w:rsidRPr="007E307F" w:rsidRDefault="00676574" w:rsidP="0004359D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sz w:val="24"/>
                <w:szCs w:val="24"/>
              </w:rPr>
              <w:t>Number of Responders</w:t>
            </w:r>
          </w:p>
        </w:tc>
      </w:tr>
      <w:tr w:rsidR="00676574" w:rsidTr="00013857">
        <w:tc>
          <w:tcPr>
            <w:tcW w:w="7309" w:type="dxa"/>
            <w:gridSpan w:val="2"/>
          </w:tcPr>
          <w:p w:rsidR="00676574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for Men</w:t>
            </w:r>
          </w:p>
        </w:tc>
        <w:tc>
          <w:tcPr>
            <w:tcW w:w="1337" w:type="dxa"/>
          </w:tcPr>
          <w:p w:rsidR="00676574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2D08" w:rsidRPr="007E307F">
              <w:rPr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676574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G.I.E. (Guys In Education)</w:t>
            </w:r>
          </w:p>
        </w:tc>
        <w:tc>
          <w:tcPr>
            <w:tcW w:w="1337" w:type="dxa"/>
          </w:tcPr>
          <w:p w:rsidR="00013857" w:rsidRPr="007E307F" w:rsidRDefault="00013857" w:rsidP="00BD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307F">
              <w:rPr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013857" w:rsidRPr="007E307F" w:rsidRDefault="00013857" w:rsidP="00BD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 Club (Brother, Uncles, Dads)</w:t>
            </w:r>
          </w:p>
        </w:tc>
        <w:tc>
          <w:tcPr>
            <w:tcW w:w="1337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362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Dad’s Club</w:t>
            </w:r>
          </w:p>
        </w:tc>
        <w:tc>
          <w:tcPr>
            <w:tcW w:w="1337" w:type="dxa"/>
          </w:tcPr>
          <w:p w:rsidR="00013857" w:rsidRPr="007E307F" w:rsidRDefault="00013857" w:rsidP="00BD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307F">
              <w:rPr>
                <w:sz w:val="24"/>
                <w:szCs w:val="24"/>
              </w:rPr>
              <w:t>%</w:t>
            </w:r>
          </w:p>
        </w:tc>
        <w:tc>
          <w:tcPr>
            <w:tcW w:w="1362" w:type="dxa"/>
          </w:tcPr>
          <w:p w:rsidR="00013857" w:rsidRPr="007E307F" w:rsidRDefault="00013857" w:rsidP="00BD7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at Work Club</w:t>
            </w:r>
          </w:p>
        </w:tc>
        <w:tc>
          <w:tcPr>
            <w:tcW w:w="1337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40.0%</w:t>
            </w:r>
          </w:p>
        </w:tc>
        <w:tc>
          <w:tcPr>
            <w:tcW w:w="1362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Calling All Men Club</w:t>
            </w:r>
          </w:p>
        </w:tc>
        <w:tc>
          <w:tcPr>
            <w:tcW w:w="1337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362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857" w:rsidTr="00013857">
        <w:tc>
          <w:tcPr>
            <w:tcW w:w="7309" w:type="dxa"/>
            <w:gridSpan w:val="2"/>
          </w:tcPr>
          <w:p w:rsidR="00013857" w:rsidRPr="007E307F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337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20.0%</w:t>
            </w:r>
          </w:p>
        </w:tc>
        <w:tc>
          <w:tcPr>
            <w:tcW w:w="1362" w:type="dxa"/>
          </w:tcPr>
          <w:p w:rsidR="00013857" w:rsidRDefault="00013857" w:rsidP="00043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5D3C" w:rsidRDefault="00013857" w:rsidP="00235D3C">
      <w:pPr>
        <w:spacing w:before="30" w:after="30" w:line="240" w:lineRule="auto"/>
        <w:ind w:right="3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013857">
        <w:rPr>
          <w:rFonts w:ascii="Arial" w:eastAsia="Times New Roman" w:hAnsi="Arial" w:cs="Arial"/>
          <w:b/>
          <w:color w:val="000000" w:themeColor="text1"/>
          <w:sz w:val="18"/>
          <w:szCs w:val="18"/>
        </w:rPr>
        <w:t>Other:</w:t>
      </w:r>
    </w:p>
    <w:p w:rsidR="00013857" w:rsidRPr="00013857" w:rsidRDefault="00013857" w:rsidP="00013857">
      <w:pPr>
        <w:pStyle w:val="ListParagraph"/>
        <w:numPr>
          <w:ilvl w:val="0"/>
          <w:numId w:val="22"/>
        </w:numPr>
        <w:spacing w:before="30" w:after="30" w:line="240" w:lineRule="auto"/>
        <w:ind w:right="3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not sure...the above choices sound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kinda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corny</w:t>
      </w:r>
    </w:p>
    <w:p w:rsidR="00013857" w:rsidRPr="00B34953" w:rsidRDefault="00013857" w:rsidP="00235D3C">
      <w:pPr>
        <w:spacing w:before="30" w:after="30" w:line="240" w:lineRule="auto"/>
        <w:ind w:right="30"/>
        <w:rPr>
          <w:rFonts w:ascii="Arial" w:eastAsia="Times New Roman" w:hAnsi="Arial" w:cs="Arial"/>
          <w:color w:val="888888"/>
          <w:sz w:val="8"/>
          <w:szCs w:val="8"/>
        </w:rPr>
      </w:pPr>
    </w:p>
    <w:tbl>
      <w:tblPr>
        <w:tblStyle w:val="TableGrid"/>
        <w:tblW w:w="10008" w:type="dxa"/>
        <w:tblLook w:val="04A0"/>
      </w:tblPr>
      <w:tblGrid>
        <w:gridCol w:w="555"/>
        <w:gridCol w:w="9453"/>
      </w:tblGrid>
      <w:tr w:rsidR="00B34953" w:rsidRPr="007E307F" w:rsidTr="00B34953">
        <w:tc>
          <w:tcPr>
            <w:tcW w:w="555" w:type="dxa"/>
          </w:tcPr>
          <w:p w:rsidR="00B34953" w:rsidRPr="007E307F" w:rsidRDefault="00B34953" w:rsidP="0004359D">
            <w:pPr>
              <w:jc w:val="center"/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53" w:type="dxa"/>
          </w:tcPr>
          <w:p w:rsidR="00B34953" w:rsidRDefault="00B34953" w:rsidP="00391561">
            <w:pPr>
              <w:rPr>
                <w:b/>
                <w:sz w:val="24"/>
                <w:szCs w:val="24"/>
              </w:rPr>
            </w:pPr>
            <w:r w:rsidRPr="00B34953">
              <w:rPr>
                <w:b/>
                <w:sz w:val="24"/>
                <w:szCs w:val="24"/>
              </w:rPr>
              <w:t>What would you want to get out of club such as this (</w:t>
            </w:r>
            <w:proofErr w:type="spellStart"/>
            <w:r w:rsidRPr="00B34953">
              <w:rPr>
                <w:b/>
                <w:sz w:val="24"/>
                <w:szCs w:val="24"/>
              </w:rPr>
              <w:t>ie</w:t>
            </w:r>
            <w:proofErr w:type="spellEnd"/>
            <w:r w:rsidRPr="00B34953">
              <w:rPr>
                <w:b/>
                <w:sz w:val="24"/>
                <w:szCs w:val="24"/>
              </w:rPr>
              <w:t xml:space="preserve"> goals, involvement, community, fun, etc)</w:t>
            </w:r>
          </w:p>
          <w:p w:rsidR="00B34953" w:rsidRPr="007E307F" w:rsidRDefault="00B34953" w:rsidP="00391561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>
              <w:rPr>
                <w:b/>
                <w:sz w:val="24"/>
                <w:szCs w:val="24"/>
              </w:rPr>
              <w:t>5</w:t>
            </w:r>
            <w:r w:rsidRPr="007E307F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770D62" w:rsidRPr="007E307F" w:rsidRDefault="00235D3C" w:rsidP="00770D62">
      <w:pPr>
        <w:pStyle w:val="NoSpacing"/>
        <w:rPr>
          <w:b/>
          <w:sz w:val="18"/>
          <w:szCs w:val="18"/>
        </w:rPr>
      </w:pPr>
      <w:r w:rsidRPr="007E307F">
        <w:rPr>
          <w:b/>
          <w:sz w:val="18"/>
          <w:szCs w:val="18"/>
        </w:rPr>
        <w:t>Other:</w:t>
      </w:r>
    </w:p>
    <w:p w:rsidR="007E307F" w:rsidRDefault="00B34953" w:rsidP="00770D62">
      <w:pPr>
        <w:pStyle w:val="NoSpacing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create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group that can positively impact the school, enrich the children and give back to the community.</w:t>
      </w:r>
    </w:p>
    <w:p w:rsidR="00B34953" w:rsidRDefault="00B34953" w:rsidP="00770D62">
      <w:pPr>
        <w:pStyle w:val="NoSpacing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I'm not sure why there needs to be a men's specific club. Why not just involvement in existing clubs (assuming that's what PIE is after).</w:t>
      </w:r>
    </w:p>
    <w:p w:rsidR="00B34953" w:rsidRDefault="00B34953" w:rsidP="00770D62">
      <w:pPr>
        <w:pStyle w:val="NoSpacing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fun, support to school, support to our children, overall improvement</w:t>
      </w:r>
    </w:p>
    <w:p w:rsidR="00B34953" w:rsidRDefault="00B34953" w:rsidP="00770D62">
      <w:pPr>
        <w:pStyle w:val="NoSpacing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Strengthen the relationships between male role models with the students and school.</w:t>
      </w:r>
    </w:p>
    <w:p w:rsidR="00B34953" w:rsidRDefault="00B34953" w:rsidP="00770D62">
      <w:pPr>
        <w:pStyle w:val="NoSpacing"/>
        <w:numPr>
          <w:ilvl w:val="0"/>
          <w:numId w:val="19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More direct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involvment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my son's education.</w:t>
      </w:r>
    </w:p>
    <w:p w:rsidR="00B34953" w:rsidRPr="00B34953" w:rsidRDefault="00B34953" w:rsidP="00B34953">
      <w:pPr>
        <w:pStyle w:val="NoSpacing"/>
        <w:ind w:left="720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tbl>
      <w:tblPr>
        <w:tblStyle w:val="TableGrid"/>
        <w:tblW w:w="10008" w:type="dxa"/>
        <w:tblLook w:val="04A0"/>
      </w:tblPr>
      <w:tblGrid>
        <w:gridCol w:w="555"/>
        <w:gridCol w:w="9453"/>
      </w:tblGrid>
      <w:tr w:rsidR="00B34953" w:rsidRPr="007E307F" w:rsidTr="00BD7489">
        <w:tc>
          <w:tcPr>
            <w:tcW w:w="555" w:type="dxa"/>
          </w:tcPr>
          <w:p w:rsidR="00B34953" w:rsidRPr="007E307F" w:rsidRDefault="00B34953" w:rsidP="00BD7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53" w:type="dxa"/>
          </w:tcPr>
          <w:p w:rsidR="00B34953" w:rsidRDefault="00B34953" w:rsidP="00BD7489">
            <w:pPr>
              <w:rPr>
                <w:b/>
                <w:sz w:val="24"/>
                <w:szCs w:val="24"/>
              </w:rPr>
            </w:pPr>
            <w:r w:rsidRPr="00B34953">
              <w:rPr>
                <w:b/>
                <w:sz w:val="24"/>
                <w:szCs w:val="24"/>
              </w:rPr>
              <w:t>Please let us know if you have any other comments or suggestions you would like to share with us. We want to hear from you:</w:t>
            </w:r>
          </w:p>
          <w:p w:rsidR="00B34953" w:rsidRPr="007E307F" w:rsidRDefault="00B34953" w:rsidP="00BD7489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B34953" w:rsidRPr="00B34953" w:rsidRDefault="00B34953" w:rsidP="00B34953">
      <w:pPr>
        <w:pStyle w:val="NoSpacing"/>
        <w:rPr>
          <w:b/>
          <w:sz w:val="18"/>
          <w:szCs w:val="18"/>
        </w:rPr>
      </w:pPr>
      <w:r w:rsidRPr="00B34953">
        <w:rPr>
          <w:b/>
          <w:sz w:val="18"/>
          <w:szCs w:val="18"/>
        </w:rPr>
        <w:t>Other:</w:t>
      </w:r>
    </w:p>
    <w:p w:rsidR="00B34953" w:rsidRDefault="00B34953" w:rsidP="00B34953">
      <w:pPr>
        <w:pStyle w:val="NoSpacing"/>
        <w:numPr>
          <w:ilvl w:val="0"/>
          <w:numId w:val="2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Does FRCS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particiapte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in the FIRST Robotic program? I think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possbily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could be an area that could be driven from a Men's group.</w:t>
      </w:r>
    </w:p>
    <w:p w:rsidR="00B34953" w:rsidRDefault="00B34953" w:rsidP="00B34953">
      <w:pPr>
        <w:pStyle w:val="NoSpacing"/>
        <w:numPr>
          <w:ilvl w:val="0"/>
          <w:numId w:val="2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 hope you get a lot of responses from men who really DO want a club.</w:t>
      </w:r>
    </w:p>
    <w:p w:rsidR="00B34953" w:rsidRDefault="00B34953" w:rsidP="00B34953">
      <w:pPr>
        <w:pStyle w:val="NoSpacing"/>
        <w:numPr>
          <w:ilvl w:val="0"/>
          <w:numId w:val="23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workshops: tools, build a birdhouse, repair your bike, help fix the car, at home safety, wilderness survival, emergency preparedness, etc trips: one night campout, kayaking, archery, weekend clubs: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frisbee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, disc golf, rock bands</w:t>
      </w:r>
    </w:p>
    <w:p w:rsidR="00B34953" w:rsidRDefault="00B34953" w:rsidP="00B34953">
      <w:pPr>
        <w:pStyle w:val="NoSpacing"/>
        <w:ind w:left="720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tbl>
      <w:tblPr>
        <w:tblStyle w:val="TableGrid"/>
        <w:tblW w:w="10008" w:type="dxa"/>
        <w:tblLook w:val="04A0"/>
      </w:tblPr>
      <w:tblGrid>
        <w:gridCol w:w="555"/>
        <w:gridCol w:w="9453"/>
      </w:tblGrid>
      <w:tr w:rsidR="00B34953" w:rsidRPr="007E307F" w:rsidTr="00BD7489">
        <w:tc>
          <w:tcPr>
            <w:tcW w:w="555" w:type="dxa"/>
          </w:tcPr>
          <w:p w:rsidR="00B34953" w:rsidRPr="007E307F" w:rsidRDefault="00B34953" w:rsidP="00BD7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53" w:type="dxa"/>
          </w:tcPr>
          <w:p w:rsidR="00B34953" w:rsidRDefault="00B34953" w:rsidP="00BD7489">
            <w:pPr>
              <w:rPr>
                <w:b/>
                <w:sz w:val="24"/>
                <w:szCs w:val="24"/>
              </w:rPr>
            </w:pPr>
            <w:r w:rsidRPr="00B34953">
              <w:rPr>
                <w:b/>
                <w:sz w:val="24"/>
                <w:szCs w:val="24"/>
              </w:rPr>
              <w:t>How do you think male involvement could help improve student’s academic achievement</w:t>
            </w:r>
            <w:r>
              <w:rPr>
                <w:b/>
                <w:sz w:val="24"/>
                <w:szCs w:val="24"/>
              </w:rPr>
              <w:t>?</w:t>
            </w:r>
          </w:p>
          <w:p w:rsidR="00B34953" w:rsidRPr="007E307F" w:rsidRDefault="00B34953" w:rsidP="00BD7489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B34953" w:rsidRPr="00B34953" w:rsidRDefault="00B34953" w:rsidP="00B34953">
      <w:pPr>
        <w:pStyle w:val="NoSpacing"/>
        <w:rPr>
          <w:b/>
          <w:sz w:val="18"/>
          <w:szCs w:val="18"/>
        </w:rPr>
      </w:pPr>
      <w:r w:rsidRPr="00B34953">
        <w:rPr>
          <w:b/>
          <w:sz w:val="18"/>
          <w:szCs w:val="18"/>
        </w:rPr>
        <w:t>Other:</w:t>
      </w:r>
    </w:p>
    <w:p w:rsidR="00B34953" w:rsidRDefault="00B34953" w:rsidP="00B34953">
      <w:pPr>
        <w:pStyle w:val="NoSpacing"/>
        <w:numPr>
          <w:ilvl w:val="0"/>
          <w:numId w:val="2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help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to reinforce the importance of education from the male perspective.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perhaps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help to connect the dots between education and goal achievement later in life.</w:t>
      </w:r>
    </w:p>
    <w:p w:rsidR="00B34953" w:rsidRDefault="00B34953" w:rsidP="00B34953">
      <w:pPr>
        <w:pStyle w:val="NoSpacing"/>
        <w:numPr>
          <w:ilvl w:val="0"/>
          <w:numId w:val="2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differently than any parent or role model's involvement (regardless of gender, ...or any other differentiator for that matter).</w:t>
      </w:r>
    </w:p>
    <w:p w:rsidR="00B34953" w:rsidRDefault="00B34953" w:rsidP="00B34953">
      <w:pPr>
        <w:pStyle w:val="NoSpacing"/>
        <w:numPr>
          <w:ilvl w:val="0"/>
          <w:numId w:val="2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Absolutely it creates a positive impact.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anything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we do towards their education will factor in their progress; at school (these programs) or home.</w:t>
      </w:r>
    </w:p>
    <w:p w:rsidR="00B34953" w:rsidRDefault="00B34953" w:rsidP="00B34953">
      <w:pPr>
        <w:pStyle w:val="NoSpacing"/>
        <w:numPr>
          <w:ilvl w:val="0"/>
          <w:numId w:val="2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It will help to build a positive attitude towards school and raise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confidence in relating with male adults.</w:t>
      </w:r>
    </w:p>
    <w:p w:rsidR="00B34953" w:rsidRDefault="00B34953" w:rsidP="00B34953">
      <w:pPr>
        <w:pStyle w:val="NoSpacing"/>
        <w:numPr>
          <w:ilvl w:val="0"/>
          <w:numId w:val="24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Show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how math and science really are used in careers people choose. Not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that women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don't enter and succeed in these careers as well.</w:t>
      </w:r>
    </w:p>
    <w:p w:rsidR="00B34953" w:rsidRDefault="00B34953" w:rsidP="00B34953">
      <w:pPr>
        <w:pStyle w:val="NoSpacing"/>
        <w:ind w:left="720"/>
        <w:rPr>
          <w:rFonts w:ascii="Arial" w:hAnsi="Arial" w:cs="Arial"/>
          <w:color w:val="333333"/>
          <w:sz w:val="8"/>
          <w:szCs w:val="8"/>
          <w:shd w:val="clear" w:color="auto" w:fill="FFFFFF"/>
        </w:rPr>
      </w:pPr>
    </w:p>
    <w:tbl>
      <w:tblPr>
        <w:tblStyle w:val="TableGrid"/>
        <w:tblW w:w="10008" w:type="dxa"/>
        <w:tblLook w:val="04A0"/>
      </w:tblPr>
      <w:tblGrid>
        <w:gridCol w:w="555"/>
        <w:gridCol w:w="9453"/>
      </w:tblGrid>
      <w:tr w:rsidR="00B34953" w:rsidRPr="007E307F" w:rsidTr="00BD7489">
        <w:tc>
          <w:tcPr>
            <w:tcW w:w="555" w:type="dxa"/>
          </w:tcPr>
          <w:p w:rsidR="00B34953" w:rsidRPr="007E307F" w:rsidRDefault="00B34953" w:rsidP="00BD7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53" w:type="dxa"/>
          </w:tcPr>
          <w:p w:rsidR="00B34953" w:rsidRDefault="00B34953" w:rsidP="00BD7489">
            <w:pPr>
              <w:rPr>
                <w:b/>
                <w:sz w:val="24"/>
                <w:szCs w:val="24"/>
              </w:rPr>
            </w:pPr>
            <w:r w:rsidRPr="00B34953">
              <w:rPr>
                <w:b/>
                <w:sz w:val="24"/>
                <w:szCs w:val="24"/>
              </w:rPr>
              <w:t>What strategies would you use for Elementary School, Middle School and High School?</w:t>
            </w:r>
          </w:p>
          <w:p w:rsidR="00B34953" w:rsidRPr="007E307F" w:rsidRDefault="00B34953" w:rsidP="00BD7489">
            <w:pPr>
              <w:rPr>
                <w:b/>
                <w:sz w:val="24"/>
                <w:szCs w:val="24"/>
              </w:rPr>
            </w:pPr>
            <w:r w:rsidRPr="007E307F">
              <w:rPr>
                <w:b/>
                <w:sz w:val="24"/>
                <w:szCs w:val="24"/>
              </w:rPr>
              <w:t xml:space="preserve">Answered Question: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B34953" w:rsidRPr="00B34953" w:rsidRDefault="00B34953" w:rsidP="00B34953">
      <w:pPr>
        <w:pStyle w:val="NoSpacing"/>
        <w:rPr>
          <w:b/>
          <w:sz w:val="18"/>
          <w:szCs w:val="18"/>
        </w:rPr>
      </w:pPr>
      <w:r w:rsidRPr="00B34953">
        <w:rPr>
          <w:b/>
          <w:sz w:val="18"/>
          <w:szCs w:val="18"/>
        </w:rPr>
        <w:t>Other:</w:t>
      </w:r>
    </w:p>
    <w:p w:rsidR="00B34953" w:rsidRDefault="00B34953" w:rsidP="00B34953">
      <w:pPr>
        <w:pStyle w:val="NoSpacing"/>
        <w:numPr>
          <w:ilvl w:val="0"/>
          <w:numId w:val="25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Wow.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tough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survey.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i'd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need to give many of these questions more thought about the specifics. Overall,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think this is terrific idea.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are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robotics programs for all grade levels. Lego's for Elementary and advanced robotics for the High school.</w:t>
      </w:r>
    </w:p>
    <w:p w:rsidR="00B34953" w:rsidRDefault="00B34953" w:rsidP="00B34953">
      <w:pPr>
        <w:pStyle w:val="NoSpacing"/>
        <w:numPr>
          <w:ilvl w:val="0"/>
          <w:numId w:val="25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Unsure</w:t>
      </w:r>
    </w:p>
    <w:p w:rsidR="00B34953" w:rsidRDefault="00B34953" w:rsidP="00B34953">
      <w:pPr>
        <w:pStyle w:val="NoSpacing"/>
        <w:numPr>
          <w:ilvl w:val="0"/>
          <w:numId w:val="25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What about a Math challenge.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Dads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vs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children, 'are you smarter than a 4th grader' type thing?</w:t>
      </w:r>
    </w:p>
    <w:p w:rsidR="00B34953" w:rsidRDefault="00B34953" w:rsidP="00B34953">
      <w:pPr>
        <w:pStyle w:val="NoSpacing"/>
        <w:numPr>
          <w:ilvl w:val="0"/>
          <w:numId w:val="25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Simpler more basic skills for the younger group.</w:t>
      </w:r>
    </w:p>
    <w:p w:rsidR="00B34953" w:rsidRPr="00B34953" w:rsidRDefault="00B34953" w:rsidP="00B34953">
      <w:pPr>
        <w:pStyle w:val="NoSpacing"/>
        <w:numPr>
          <w:ilvl w:val="0"/>
          <w:numId w:val="25"/>
        </w:num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More frequent career days at all levels.</w:t>
      </w:r>
    </w:p>
    <w:sectPr w:rsidR="00B34953" w:rsidRPr="00B34953" w:rsidSect="00FC09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947"/>
    <w:multiLevelType w:val="hybridMultilevel"/>
    <w:tmpl w:val="2B74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221B"/>
    <w:multiLevelType w:val="hybridMultilevel"/>
    <w:tmpl w:val="B15A3796"/>
    <w:lvl w:ilvl="0" w:tplc="E07477D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B1A25"/>
    <w:multiLevelType w:val="hybridMultilevel"/>
    <w:tmpl w:val="69544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05C2"/>
    <w:multiLevelType w:val="hybridMultilevel"/>
    <w:tmpl w:val="11B22B66"/>
    <w:lvl w:ilvl="0" w:tplc="7640EBF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50A577E"/>
    <w:multiLevelType w:val="hybridMultilevel"/>
    <w:tmpl w:val="F33A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6A6D"/>
    <w:multiLevelType w:val="hybridMultilevel"/>
    <w:tmpl w:val="3FAAEDB0"/>
    <w:lvl w:ilvl="0" w:tplc="C05A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336"/>
    <w:multiLevelType w:val="hybridMultilevel"/>
    <w:tmpl w:val="4BCC30AE"/>
    <w:lvl w:ilvl="0" w:tplc="C05A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251D"/>
    <w:multiLevelType w:val="hybridMultilevel"/>
    <w:tmpl w:val="9FB8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15A5"/>
    <w:multiLevelType w:val="hybridMultilevel"/>
    <w:tmpl w:val="0EBA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849"/>
    <w:multiLevelType w:val="hybridMultilevel"/>
    <w:tmpl w:val="AE1E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04A"/>
    <w:multiLevelType w:val="hybridMultilevel"/>
    <w:tmpl w:val="52CE2CBE"/>
    <w:lvl w:ilvl="0" w:tplc="7640EBF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6D11E0A"/>
    <w:multiLevelType w:val="hybridMultilevel"/>
    <w:tmpl w:val="E7DA46B8"/>
    <w:lvl w:ilvl="0" w:tplc="7640E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243DED"/>
    <w:multiLevelType w:val="hybridMultilevel"/>
    <w:tmpl w:val="E0FCDB28"/>
    <w:lvl w:ilvl="0" w:tplc="C05A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591D"/>
    <w:multiLevelType w:val="hybridMultilevel"/>
    <w:tmpl w:val="D412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A13"/>
    <w:multiLevelType w:val="hybridMultilevel"/>
    <w:tmpl w:val="1E702BA6"/>
    <w:lvl w:ilvl="0" w:tplc="C05A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07FFC"/>
    <w:multiLevelType w:val="hybridMultilevel"/>
    <w:tmpl w:val="C01A226C"/>
    <w:lvl w:ilvl="0" w:tplc="C0809410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 w:hint="default"/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6F73B6C"/>
    <w:multiLevelType w:val="hybridMultilevel"/>
    <w:tmpl w:val="417E13C2"/>
    <w:lvl w:ilvl="0" w:tplc="4D287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2D9B"/>
    <w:multiLevelType w:val="hybridMultilevel"/>
    <w:tmpl w:val="887EBCAE"/>
    <w:lvl w:ilvl="0" w:tplc="C3ECC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456D3"/>
    <w:multiLevelType w:val="hybridMultilevel"/>
    <w:tmpl w:val="5B76551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B9F62BE"/>
    <w:multiLevelType w:val="hybridMultilevel"/>
    <w:tmpl w:val="AA68CAF2"/>
    <w:lvl w:ilvl="0" w:tplc="5D5E6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2758"/>
    <w:multiLevelType w:val="hybridMultilevel"/>
    <w:tmpl w:val="8E1E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01400"/>
    <w:multiLevelType w:val="hybridMultilevel"/>
    <w:tmpl w:val="CCF4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7C04"/>
    <w:multiLevelType w:val="hybridMultilevel"/>
    <w:tmpl w:val="E1088748"/>
    <w:lvl w:ilvl="0" w:tplc="C0809410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11B12"/>
    <w:multiLevelType w:val="hybridMultilevel"/>
    <w:tmpl w:val="60E2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A3714"/>
    <w:multiLevelType w:val="hybridMultilevel"/>
    <w:tmpl w:val="7002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22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3"/>
  </w:num>
  <w:num w:numId="11">
    <w:abstractNumId w:val="2"/>
  </w:num>
  <w:num w:numId="12">
    <w:abstractNumId w:val="23"/>
  </w:num>
  <w:num w:numId="13">
    <w:abstractNumId w:val="19"/>
  </w:num>
  <w:num w:numId="14">
    <w:abstractNumId w:val="8"/>
  </w:num>
  <w:num w:numId="15">
    <w:abstractNumId w:val="16"/>
  </w:num>
  <w:num w:numId="16">
    <w:abstractNumId w:val="24"/>
  </w:num>
  <w:num w:numId="17">
    <w:abstractNumId w:val="9"/>
  </w:num>
  <w:num w:numId="18">
    <w:abstractNumId w:val="17"/>
  </w:num>
  <w:num w:numId="19">
    <w:abstractNumId w:val="4"/>
  </w:num>
  <w:num w:numId="20">
    <w:abstractNumId w:val="14"/>
  </w:num>
  <w:num w:numId="21">
    <w:abstractNumId w:val="0"/>
  </w:num>
  <w:num w:numId="22">
    <w:abstractNumId w:val="21"/>
  </w:num>
  <w:num w:numId="23">
    <w:abstractNumId w:val="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BDA"/>
    <w:rsid w:val="00013857"/>
    <w:rsid w:val="000177BB"/>
    <w:rsid w:val="000A0DB2"/>
    <w:rsid w:val="00160E40"/>
    <w:rsid w:val="001D2A08"/>
    <w:rsid w:val="00235D3C"/>
    <w:rsid w:val="002D4385"/>
    <w:rsid w:val="00391561"/>
    <w:rsid w:val="003B522E"/>
    <w:rsid w:val="003E0B6C"/>
    <w:rsid w:val="00452D08"/>
    <w:rsid w:val="00561E84"/>
    <w:rsid w:val="00676574"/>
    <w:rsid w:val="006A29A6"/>
    <w:rsid w:val="00770D62"/>
    <w:rsid w:val="007E307F"/>
    <w:rsid w:val="00887A61"/>
    <w:rsid w:val="0091635F"/>
    <w:rsid w:val="009D7C5D"/>
    <w:rsid w:val="00B34953"/>
    <w:rsid w:val="00B36EDC"/>
    <w:rsid w:val="00B80A0B"/>
    <w:rsid w:val="00C86A78"/>
    <w:rsid w:val="00CA4BDA"/>
    <w:rsid w:val="00CC2D94"/>
    <w:rsid w:val="00E37809"/>
    <w:rsid w:val="00E552EA"/>
    <w:rsid w:val="00EC0D57"/>
    <w:rsid w:val="00FC0935"/>
    <w:rsid w:val="00F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CA4BDA"/>
  </w:style>
  <w:style w:type="paragraph" w:styleId="BalloonText">
    <w:name w:val="Balloon Text"/>
    <w:basedOn w:val="Normal"/>
    <w:link w:val="BalloonTextChar"/>
    <w:uiPriority w:val="99"/>
    <w:semiHidden/>
    <w:unhideWhenUsed/>
    <w:rsid w:val="00C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809"/>
    <w:pPr>
      <w:ind w:left="720"/>
      <w:contextualSpacing/>
    </w:pPr>
  </w:style>
  <w:style w:type="paragraph" w:customStyle="1" w:styleId="tacreatedat">
    <w:name w:val="ta_createdat"/>
    <w:basedOn w:val="Normal"/>
    <w:rsid w:val="00E3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09"/>
    <w:rPr>
      <w:color w:val="0000FF"/>
      <w:u w:val="single"/>
    </w:rPr>
  </w:style>
  <w:style w:type="paragraph" w:styleId="NoSpacing">
    <w:name w:val="No Spacing"/>
    <w:uiPriority w:val="1"/>
    <w:qFormat/>
    <w:rsid w:val="00561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96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376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743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48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64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29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593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18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3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98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25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4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85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436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05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551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63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2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57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54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755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507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98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734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786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5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946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53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29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36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96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58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66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09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21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733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93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11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37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80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685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13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28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8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3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19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40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81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515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1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89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01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5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091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123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92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40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24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298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47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56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9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53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48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83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79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47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46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68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73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19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706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1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849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20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26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90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25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35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7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29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30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773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8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1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087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06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8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87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568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977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49B6-B9AB-48A2-A223-981BBB5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jens6254</dc:creator>
  <cp:lastModifiedBy>Windows User</cp:lastModifiedBy>
  <cp:revision>3</cp:revision>
  <dcterms:created xsi:type="dcterms:W3CDTF">2013-01-28T01:53:00Z</dcterms:created>
  <dcterms:modified xsi:type="dcterms:W3CDTF">2013-01-28T02:19:00Z</dcterms:modified>
</cp:coreProperties>
</file>